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0C" w:rsidRPr="00B54923" w:rsidRDefault="002A2E0C" w:rsidP="002A2E0C">
      <w:pPr>
        <w:ind w:left="567"/>
        <w:jc w:val="center"/>
        <w:rPr>
          <w:rFonts w:ascii="Trebuchet MS" w:hAnsi="Trebuchet MS"/>
          <w:b/>
          <w:sz w:val="20"/>
          <w:szCs w:val="20"/>
        </w:rPr>
      </w:pPr>
      <w:r w:rsidRPr="00B54923">
        <w:rPr>
          <w:rFonts w:ascii="Trebuchet MS" w:hAnsi="Trebuchet MS"/>
          <w:b/>
          <w:sz w:val="20"/>
          <w:szCs w:val="20"/>
        </w:rPr>
        <w:t>DECLARAȚIE SUPLIMENTARĂ PENTRU SITUAȚII SPECIFICE</w:t>
      </w:r>
    </w:p>
    <w:p w:rsidR="002A2E0C" w:rsidRPr="00B54923" w:rsidRDefault="002A2E0C" w:rsidP="002A2E0C">
      <w:pPr>
        <w:jc w:val="both"/>
        <w:rPr>
          <w:rFonts w:ascii="Trebuchet MS" w:hAnsi="Trebuchet MS"/>
          <w:sz w:val="20"/>
          <w:szCs w:val="20"/>
        </w:rPr>
      </w:pPr>
    </w:p>
    <w:p w:rsidR="002A2E0C" w:rsidRPr="00B54923" w:rsidRDefault="002A2E0C" w:rsidP="002A2E0C">
      <w:pPr>
        <w:jc w:val="both"/>
        <w:rPr>
          <w:rFonts w:ascii="Trebuchet MS" w:hAnsi="Trebuchet MS"/>
          <w:sz w:val="20"/>
          <w:szCs w:val="20"/>
        </w:rPr>
      </w:pPr>
    </w:p>
    <w:p w:rsidR="002A2E0C" w:rsidRPr="00B54923" w:rsidRDefault="002A2E0C" w:rsidP="002A2E0C">
      <w:pPr>
        <w:jc w:val="both"/>
        <w:rPr>
          <w:rFonts w:ascii="Trebuchet MS" w:hAnsi="Trebuchet MS"/>
          <w:sz w:val="20"/>
          <w:szCs w:val="20"/>
        </w:rPr>
      </w:pPr>
    </w:p>
    <w:p w:rsidR="002A2E0C" w:rsidRPr="00B54923" w:rsidRDefault="002A2E0C" w:rsidP="002A2E0C">
      <w:pPr>
        <w:jc w:val="both"/>
        <w:rPr>
          <w:rFonts w:ascii="Trebuchet MS" w:hAnsi="Trebuchet MS"/>
          <w:sz w:val="20"/>
          <w:szCs w:val="20"/>
        </w:rPr>
      </w:pPr>
    </w:p>
    <w:tbl>
      <w:tblPr>
        <w:tblW w:w="9923" w:type="dxa"/>
        <w:tblInd w:w="250" w:type="dxa"/>
        <w:tblLayout w:type="fixed"/>
        <w:tblLook w:val="04A0"/>
      </w:tblPr>
      <w:tblGrid>
        <w:gridCol w:w="567"/>
        <w:gridCol w:w="425"/>
        <w:gridCol w:w="426"/>
        <w:gridCol w:w="425"/>
        <w:gridCol w:w="425"/>
        <w:gridCol w:w="142"/>
        <w:gridCol w:w="7513"/>
      </w:tblGrid>
      <w:tr w:rsidR="002A2E0C" w:rsidRPr="00B54923" w:rsidTr="006D7A2A">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Subsemnatul (a):</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r w:rsidR="002A2E0C" w:rsidRPr="00B54923" w:rsidTr="006D7A2A">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Având codul numeric personal:</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r w:rsidR="002A2E0C" w:rsidRPr="00B54923" w:rsidTr="006D7A2A">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Cu domiciliul/locul de şedere obişnuită în:</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r w:rsidR="002A2E0C" w:rsidRPr="00B54923" w:rsidTr="006D7A2A">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Posesor al actului de identitate: C.I.</w:t>
            </w:r>
          </w:p>
          <w:p w:rsidR="002A2E0C" w:rsidRPr="00B54923" w:rsidRDefault="002A2E0C" w:rsidP="006D7A2A">
            <w:pPr>
              <w:jc w:val="both"/>
              <w:rPr>
                <w:rFonts w:ascii="Trebuchet MS" w:hAnsi="Trebuchet MS"/>
                <w:sz w:val="20"/>
                <w:szCs w:val="20"/>
              </w:rPr>
            </w:pPr>
          </w:p>
        </w:tc>
      </w:tr>
      <w:tr w:rsidR="002A2E0C" w:rsidRPr="00B54923" w:rsidTr="006D7A2A">
        <w:tc>
          <w:tcPr>
            <w:tcW w:w="9923" w:type="dxa"/>
            <w:gridSpan w:val="7"/>
            <w:tcBorders>
              <w:top w:val="single" w:sz="4" w:space="0" w:color="auto"/>
            </w:tcBorders>
            <w:shd w:val="clear" w:color="auto" w:fill="auto"/>
          </w:tcPr>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p>
        </w:tc>
      </w:tr>
      <w:tr w:rsidR="002A2E0C" w:rsidRPr="00B54923" w:rsidTr="006D7A2A">
        <w:tc>
          <w:tcPr>
            <w:tcW w:w="9923" w:type="dxa"/>
            <w:gridSpan w:val="7"/>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vederea determinării, de către CNPP, a legislaţiei de securitate socială aplicabile, conform prevederilor Regulamentelor 883/2004 şi 987/2009, declar următoarele:</w:t>
            </w:r>
          </w:p>
        </w:tc>
      </w:tr>
      <w:tr w:rsidR="002A2E0C" w:rsidRPr="00B54923" w:rsidTr="006D7A2A">
        <w:tc>
          <w:tcPr>
            <w:tcW w:w="9923" w:type="dxa"/>
            <w:gridSpan w:val="7"/>
            <w:shd w:val="clear" w:color="auto" w:fill="auto"/>
          </w:tcPr>
          <w:p w:rsidR="002A2E0C" w:rsidRPr="00B54923" w:rsidRDefault="002A2E0C" w:rsidP="006D7A2A">
            <w:pPr>
              <w:jc w:val="both"/>
              <w:rPr>
                <w:rFonts w:ascii="Trebuchet MS" w:hAnsi="Trebuchet MS"/>
                <w:sz w:val="20"/>
                <w:szCs w:val="20"/>
              </w:rPr>
            </w:pPr>
          </w:p>
        </w:tc>
      </w:tr>
      <w:tr w:rsidR="002A2E0C" w:rsidRPr="00B54923" w:rsidTr="006D7A2A">
        <w:tc>
          <w:tcPr>
            <w:tcW w:w="9923" w:type="dxa"/>
            <w:gridSpan w:val="7"/>
            <w:shd w:val="clear" w:color="auto" w:fill="auto"/>
          </w:tcPr>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bdr w:val="single" w:sz="4" w:space="0" w:color="auto"/>
              </w:rPr>
              <w:t>PERIOADĂ DE REFERINȚĂ:   de la ……./……/…………. până la .……/……/………….</w:t>
            </w:r>
          </w:p>
        </w:tc>
      </w:tr>
      <w:tr w:rsidR="002A2E0C" w:rsidRPr="00B54923" w:rsidTr="006D7A2A">
        <w:tc>
          <w:tcPr>
            <w:tcW w:w="9923" w:type="dxa"/>
            <w:gridSpan w:val="7"/>
            <w:tcBorders>
              <w:bottom w:val="single" w:sz="4" w:space="0" w:color="auto"/>
            </w:tcBorders>
            <w:shd w:val="clear" w:color="auto" w:fill="auto"/>
          </w:tcPr>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top w:val="single" w:sz="4" w:space="0" w:color="auto"/>
              <w:lef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w:t>
            </w:r>
          </w:p>
        </w:tc>
        <w:tc>
          <w:tcPr>
            <w:tcW w:w="425" w:type="dxa"/>
            <w:tcBorders>
              <w:top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931" w:type="dxa"/>
            <w:gridSpan w:val="5"/>
            <w:tcBorders>
              <w:top w:val="single" w:sz="4" w:space="0" w:color="auto"/>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Desfăşor activităţi salariate în două sau mai multe state membre, după cum urmează:</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1)</w:t>
            </w:r>
          </w:p>
        </w:tc>
        <w:tc>
          <w:tcPr>
            <w:tcW w:w="8505" w:type="dxa"/>
            <w:gridSpan w:val="4"/>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preciza următoarele informaţii pentru fiecare stat membru implicat: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statul membru 1 (se va menţiona denumirea statului): ………………………</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Timpul de lucru: ore/zile/săptămână/lună: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Nivelul veniturilor realizate săptămânal/lunar: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Denumirea și adresa angajatorului/ilor din statul menționat</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b)</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statul membru 2 (se va menţiona denumirea statului): ………………………</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Timpul de lucru: ore/zile/săptămână/lună: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Nivelul veniturilor realizate săptămânal/lunar: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Denumirea și adresa angajatorului/ilor din statul menționat</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c)</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statul membru 3 (se va menţiona denumirea statului): …………………………</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Timpul de lucru: ore/zile/săptămână/lună: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Nivelul veniturilor realizate săptămânal/lunar: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Denumirea și adresa angajatorului/ilor din statul menționat</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statul membru 4 (se va menţiona denumirea statului): ………………………</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Timpul de lucru: ore/zile/săptămână/lună: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Nivelul veniturilor realizate săptămânal/lunar: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Denumirea și adresa angajatorului/ilor din statul menționat</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e)</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statul membru 5 (se va menţiona denumirea statului): ………………………..</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Timpul de lucru: ore/zile/săptămână/lună: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Nivelul veniturilor realizate săptămânal/lunar: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Denumirea și adresa angajatorului/ilor din statul menționat</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2)</w:t>
            </w:r>
          </w:p>
        </w:tc>
        <w:tc>
          <w:tcPr>
            <w:tcW w:w="8505" w:type="dxa"/>
            <w:gridSpan w:val="4"/>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Activitatea salariată pe teritoriul statelor membre menţionate la pct.1) se desfăşoară:</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Simultan</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Alternativ</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Exclusiv pe teritoriul unui stat membru (de menţionat care este acesta), </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 pe perioada:  de la …../…./……… până la…../…./………</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Temporar pe teritoriul unui stat membru (de menţionat care este acesta), </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 pe perioada:  de la …../…./……… până la…../…./………</w:t>
            </w:r>
          </w:p>
          <w:p w:rsidR="002A2E0C" w:rsidRPr="00B54923" w:rsidRDefault="002A2E0C" w:rsidP="006D7A2A">
            <w:pPr>
              <w:jc w:val="both"/>
              <w:rPr>
                <w:rFonts w:ascii="Trebuchet MS" w:hAnsi="Trebuchet MS"/>
                <w:sz w:val="20"/>
                <w:szCs w:val="20"/>
              </w:rPr>
            </w:pPr>
          </w:p>
        </w:tc>
      </w:tr>
      <w:tr w:rsidR="002A2E0C" w:rsidRPr="00B54923" w:rsidTr="006D7A2A">
        <w:tc>
          <w:tcPr>
            <w:tcW w:w="9923" w:type="dxa"/>
            <w:gridSpan w:val="7"/>
            <w:tcBorders>
              <w:left w:val="single" w:sz="4" w:space="0" w:color="auto"/>
              <w:right w:val="single" w:sz="4" w:space="0" w:color="auto"/>
            </w:tcBorders>
            <w:shd w:val="clear" w:color="auto" w:fill="auto"/>
          </w:tcPr>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B)</w:t>
            </w: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931" w:type="dxa"/>
            <w:gridSpan w:val="5"/>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Desfăşor activităţi independente în două sau mai multe state, după cum urmează:</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1)</w:t>
            </w:r>
          </w:p>
        </w:tc>
        <w:tc>
          <w:tcPr>
            <w:tcW w:w="8505" w:type="dxa"/>
            <w:gridSpan w:val="4"/>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preciza următoarele informaţii pentru fiecare stat membru implicat: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statul membru 1 (se va menţiona denumirea statului): ……………………….</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Cifra de afaceri realizată semestrial/anual şi moneda: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Nivelul veniturilor realizate săptămânal/lunar: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Timpul de lucru: ore/zile/săptămână/lună: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iv.</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Numărul serviciilor prestate săptămânal/lunar/anual: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v.</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Numărul partenerilor de afaceri, clienţilor săptămânal/lunar/anual: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b)</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statul membru 2 (se va menţiona denumirea statului): …………………………</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Cifra de afaceri realizată semestrial/anual şi moneda: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Nivelul veniturilor realizate săptămânal/lunar: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Timpul de lucru: ore/zile/săptămână/lună: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iv.</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Numărul serviciilor prestate săptămânal/lunar/anual: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v.</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Numărul partenerilor de afaceri, clienţilor săptămânal/lunar/anual: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c)</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În statul membru 3 (se va menţiona denumirea statului): …………………………</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Cifra de afaceri realizată semestrial/anual şi moneda: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Nivelul veniturilor realizate săptămânal/lunar: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iii.</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Timpul de lucru: ore/zile/săptămână/lună: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iv.</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Numărul serviciilor prestate săptămânal/lunar/anual: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v.</w:t>
            </w: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Numărul partenerilor de afaceri, clienţilor săptămânal/lunar/anual:  ………</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567" w:type="dxa"/>
            <w:gridSpan w:val="2"/>
            <w:shd w:val="clear" w:color="auto" w:fill="auto"/>
          </w:tcPr>
          <w:p w:rsidR="002A2E0C" w:rsidRPr="00B54923" w:rsidRDefault="002A2E0C" w:rsidP="006D7A2A">
            <w:pPr>
              <w:jc w:val="both"/>
              <w:rPr>
                <w:rFonts w:ascii="Trebuchet MS" w:hAnsi="Trebuchet MS"/>
                <w:sz w:val="20"/>
                <w:szCs w:val="20"/>
              </w:rPr>
            </w:pPr>
          </w:p>
        </w:tc>
        <w:tc>
          <w:tcPr>
            <w:tcW w:w="7513" w:type="dxa"/>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încercui unităţile de timp pentru care s–a optat)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2)</w:t>
            </w:r>
          </w:p>
        </w:tc>
        <w:tc>
          <w:tcPr>
            <w:tcW w:w="8505" w:type="dxa"/>
            <w:gridSpan w:val="4"/>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Activitatea independentă pe teritoriul României sau pe teritoriul celuilalt/celorlalte state membre se desfăşoară:</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Simultan</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Alternativ</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Exclusiv pe teritoriul unui stat membru (de menţionat care este acesta), </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 pe perioada:  de la …../…./……… până la…../…./………</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Temporar pe teritoriul unui stat membru (de menţionat care este acesta), </w:t>
            </w:r>
          </w:p>
          <w:p w:rsidR="002A2E0C" w:rsidRPr="00B54923" w:rsidRDefault="002A2E0C" w:rsidP="006D7A2A">
            <w:pPr>
              <w:jc w:val="both"/>
              <w:rPr>
                <w:rFonts w:ascii="Trebuchet MS" w:hAnsi="Trebuchet MS"/>
                <w:sz w:val="20"/>
                <w:szCs w:val="20"/>
              </w:rPr>
            </w:pP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 pe perioada:  de la …../…./……… până la…../…./………</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8931" w:type="dxa"/>
            <w:gridSpan w:val="5"/>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8931" w:type="dxa"/>
            <w:gridSpan w:val="5"/>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Se vor preciza următoarele informaţii pentru fiecare stat membru implicat:</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3)</w:t>
            </w:r>
          </w:p>
        </w:tc>
        <w:tc>
          <w:tcPr>
            <w:tcW w:w="8505" w:type="dxa"/>
            <w:gridSpan w:val="4"/>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Pentru determinarea centrului de interes al activităţii lucrătorilor independenţi se va preciza:</w:t>
            </w: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a)</w:t>
            </w:r>
          </w:p>
        </w:tc>
        <w:tc>
          <w:tcPr>
            <w:tcW w:w="8080" w:type="dxa"/>
            <w:gridSpan w:val="3"/>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Locul de desfăşurare a activităţii</w:t>
            </w:r>
          </w:p>
          <w:p w:rsidR="002A2E0C" w:rsidRPr="00B54923" w:rsidRDefault="002A2E0C" w:rsidP="006D7A2A">
            <w:pPr>
              <w:jc w:val="both"/>
              <w:rPr>
                <w:rFonts w:ascii="Trebuchet MS" w:hAnsi="Trebuchet MS"/>
                <w:sz w:val="20"/>
                <w:szCs w:val="20"/>
              </w:rPr>
            </w:pPr>
          </w:p>
        </w:tc>
      </w:tr>
      <w:tr w:rsidR="002A2E0C" w:rsidRPr="00B54923" w:rsidTr="006D7A2A">
        <w:tc>
          <w:tcPr>
            <w:tcW w:w="567" w:type="dxa"/>
            <w:tcBorders>
              <w:left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6"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7655" w:type="dxa"/>
            <w:gridSpan w:val="2"/>
            <w:tcBorders>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Fix şi permanent (se vor preciza statul membru şi adresa de desfăşurare a activităţii):  </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r w:rsidR="002A2E0C" w:rsidRPr="00B54923" w:rsidTr="006D7A2A">
        <w:tc>
          <w:tcPr>
            <w:tcW w:w="567" w:type="dxa"/>
            <w:tcBorders>
              <w:left w:val="single" w:sz="4" w:space="0" w:color="auto"/>
              <w:bottom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tcBorders>
              <w:bottom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6" w:type="dxa"/>
            <w:tcBorders>
              <w:bottom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tcBorders>
              <w:bottom w:val="single" w:sz="4" w:space="0" w:color="auto"/>
            </w:tcBorders>
            <w:shd w:val="clear" w:color="auto" w:fill="auto"/>
          </w:tcPr>
          <w:p w:rsidR="002A2E0C" w:rsidRPr="00B54923" w:rsidRDefault="002A2E0C" w:rsidP="006D7A2A">
            <w:pPr>
              <w:jc w:val="both"/>
              <w:rPr>
                <w:rFonts w:ascii="Trebuchet MS" w:hAnsi="Trebuchet MS"/>
                <w:sz w:val="20"/>
                <w:szCs w:val="20"/>
              </w:rPr>
            </w:pPr>
          </w:p>
        </w:tc>
        <w:tc>
          <w:tcPr>
            <w:tcW w:w="425" w:type="dxa"/>
            <w:tcBorders>
              <w:bottom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7655" w:type="dxa"/>
            <w:gridSpan w:val="2"/>
            <w:tcBorders>
              <w:bottom w:val="single" w:sz="4" w:space="0" w:color="auto"/>
              <w:right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Temporar şi/sau ad – hoc (se vor preciza statul membru şi adresa de desfăşurare a activităţii):  </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bl>
    <w:p w:rsidR="002A2E0C" w:rsidRPr="00B54923" w:rsidRDefault="002A2E0C" w:rsidP="002A2E0C">
      <w:pPr>
        <w:rPr>
          <w:rFonts w:ascii="Trebuchet MS" w:hAnsi="Trebuchet MS"/>
          <w:sz w:val="20"/>
          <w:szCs w:val="20"/>
        </w:rPr>
      </w:pPr>
    </w:p>
    <w:tbl>
      <w:tblPr>
        <w:tblW w:w="9923"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425"/>
        <w:gridCol w:w="8931"/>
      </w:tblGrid>
      <w:tr w:rsidR="002A2E0C" w:rsidRPr="00B54923" w:rsidTr="006D7A2A">
        <w:tc>
          <w:tcPr>
            <w:tcW w:w="567"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C)</w:t>
            </w:r>
          </w:p>
        </w:tc>
        <w:tc>
          <w:tcPr>
            <w:tcW w:w="425"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b/>
                <w:sz w:val="20"/>
                <w:szCs w:val="20"/>
              </w:rPr>
              <w:sym w:font="Wingdings 2" w:char="F0A3"/>
            </w:r>
          </w:p>
        </w:tc>
        <w:tc>
          <w:tcPr>
            <w:tcW w:w="8931"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Desfăşor o activitate salariată şi o activitate independentă în state membre diferite, după cum urmează: </w:t>
            </w:r>
          </w:p>
          <w:p w:rsidR="002A2E0C" w:rsidRPr="00B54923" w:rsidRDefault="002A2E0C" w:rsidP="006D7A2A">
            <w:pPr>
              <w:jc w:val="both"/>
              <w:rPr>
                <w:rFonts w:ascii="Trebuchet MS" w:hAnsi="Trebuchet MS"/>
                <w:sz w:val="20"/>
                <w:szCs w:val="20"/>
              </w:rPr>
            </w:pPr>
          </w:p>
        </w:tc>
      </w:tr>
      <w:tr w:rsidR="002A2E0C" w:rsidRPr="00B54923" w:rsidTr="006D7A2A">
        <w:tc>
          <w:tcPr>
            <w:tcW w:w="567"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8931"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Desfăşor activitatea salariată în statul/statele:</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r w:rsidR="002A2E0C" w:rsidRPr="00B54923" w:rsidTr="006D7A2A">
        <w:tc>
          <w:tcPr>
            <w:tcW w:w="567" w:type="dxa"/>
            <w:shd w:val="clear" w:color="auto" w:fill="auto"/>
          </w:tcPr>
          <w:p w:rsidR="002A2E0C" w:rsidRPr="00B54923" w:rsidRDefault="002A2E0C" w:rsidP="006D7A2A">
            <w:pPr>
              <w:jc w:val="both"/>
              <w:rPr>
                <w:rFonts w:ascii="Trebuchet MS" w:hAnsi="Trebuchet MS"/>
                <w:sz w:val="20"/>
                <w:szCs w:val="20"/>
              </w:rPr>
            </w:pPr>
          </w:p>
        </w:tc>
        <w:tc>
          <w:tcPr>
            <w:tcW w:w="425" w:type="dxa"/>
            <w:shd w:val="clear" w:color="auto" w:fill="auto"/>
          </w:tcPr>
          <w:p w:rsidR="002A2E0C" w:rsidRPr="00B54923" w:rsidRDefault="002A2E0C" w:rsidP="006D7A2A">
            <w:pPr>
              <w:jc w:val="both"/>
              <w:rPr>
                <w:rFonts w:ascii="Trebuchet MS" w:hAnsi="Trebuchet MS"/>
                <w:sz w:val="20"/>
                <w:szCs w:val="20"/>
              </w:rPr>
            </w:pPr>
          </w:p>
        </w:tc>
        <w:tc>
          <w:tcPr>
            <w:tcW w:w="8931" w:type="dxa"/>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Desfăşor activitatea independentă în statul/statele:</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bl>
    <w:p w:rsidR="002A2E0C" w:rsidRPr="00B54923" w:rsidRDefault="002A2E0C" w:rsidP="002A2E0C">
      <w:pPr>
        <w:rPr>
          <w:rFonts w:ascii="Trebuchet MS" w:hAnsi="Trebuchet MS"/>
          <w:sz w:val="20"/>
          <w:szCs w:val="2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397"/>
        <w:gridCol w:w="189"/>
        <w:gridCol w:w="263"/>
        <w:gridCol w:w="751"/>
        <w:gridCol w:w="5069"/>
        <w:gridCol w:w="2827"/>
      </w:tblGrid>
      <w:tr w:rsidR="002A2E0C" w:rsidRPr="00B54923" w:rsidTr="006D7A2A">
        <w:tc>
          <w:tcPr>
            <w:tcW w:w="9923" w:type="dxa"/>
            <w:gridSpan w:val="7"/>
            <w:tcBorders>
              <w:top w:val="single" w:sz="4" w:space="0" w:color="auto"/>
              <w:bottom w:val="nil"/>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Consideraţi că în situaţia dumneavoastră ar trebui aplicată legislaţia:</w:t>
            </w:r>
          </w:p>
          <w:p w:rsidR="002A2E0C" w:rsidRPr="00B54923" w:rsidRDefault="002A2E0C" w:rsidP="006D7A2A">
            <w:pPr>
              <w:jc w:val="both"/>
              <w:rPr>
                <w:rFonts w:ascii="Trebuchet MS" w:hAnsi="Trebuchet MS"/>
                <w:sz w:val="20"/>
                <w:szCs w:val="20"/>
              </w:rPr>
            </w:pPr>
          </w:p>
        </w:tc>
      </w:tr>
      <w:tr w:rsidR="002A2E0C" w:rsidRPr="00B54923" w:rsidTr="006D7A2A">
        <w:tc>
          <w:tcPr>
            <w:tcW w:w="427" w:type="dxa"/>
            <w:tcBorders>
              <w:top w:val="nil"/>
              <w:bottom w:val="nil"/>
              <w:right w:val="nil"/>
            </w:tcBorders>
            <w:shd w:val="clear" w:color="auto" w:fill="auto"/>
          </w:tcPr>
          <w:p w:rsidR="002A2E0C" w:rsidRPr="00B54923" w:rsidRDefault="002A2E0C" w:rsidP="006D7A2A">
            <w:pPr>
              <w:jc w:val="both"/>
              <w:rPr>
                <w:rFonts w:ascii="Trebuchet MS" w:hAnsi="Trebuchet MS"/>
                <w:sz w:val="20"/>
                <w:szCs w:val="20"/>
              </w:rPr>
            </w:pPr>
          </w:p>
        </w:tc>
        <w:tc>
          <w:tcPr>
            <w:tcW w:w="397" w:type="dxa"/>
            <w:tcBorders>
              <w:top w:val="nil"/>
              <w:left w:val="nil"/>
              <w:bottom w:val="nil"/>
              <w:right w:val="nil"/>
            </w:tcBorders>
            <w:shd w:val="clear" w:color="auto" w:fill="auto"/>
          </w:tcPr>
          <w:p w:rsidR="002A2E0C" w:rsidRPr="00B54923" w:rsidRDefault="002A2E0C" w:rsidP="006D7A2A">
            <w:pPr>
              <w:jc w:val="both"/>
              <w:rPr>
                <w:rFonts w:ascii="Trebuchet MS" w:hAnsi="Trebuchet MS"/>
                <w:sz w:val="20"/>
                <w:szCs w:val="20"/>
              </w:rPr>
            </w:pPr>
          </w:p>
        </w:tc>
        <w:tc>
          <w:tcPr>
            <w:tcW w:w="452" w:type="dxa"/>
            <w:gridSpan w:val="2"/>
            <w:tcBorders>
              <w:top w:val="nil"/>
              <w:left w:val="nil"/>
              <w:bottom w:val="nil"/>
              <w:right w:val="nil"/>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w:t>
            </w:r>
          </w:p>
        </w:tc>
        <w:tc>
          <w:tcPr>
            <w:tcW w:w="8647" w:type="dxa"/>
            <w:gridSpan w:val="3"/>
            <w:tcBorders>
              <w:top w:val="nil"/>
              <w:left w:val="nil"/>
              <w:bottom w:val="nil"/>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Statului membru (de menţionat denumirea): </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r w:rsidR="002A2E0C" w:rsidRPr="00B54923" w:rsidTr="006D7A2A">
        <w:tc>
          <w:tcPr>
            <w:tcW w:w="427" w:type="dxa"/>
            <w:tcBorders>
              <w:top w:val="nil"/>
              <w:bottom w:val="single" w:sz="4" w:space="0" w:color="auto"/>
              <w:right w:val="nil"/>
            </w:tcBorders>
            <w:shd w:val="clear" w:color="auto" w:fill="auto"/>
          </w:tcPr>
          <w:p w:rsidR="002A2E0C" w:rsidRPr="00B54923" w:rsidRDefault="002A2E0C" w:rsidP="006D7A2A">
            <w:pPr>
              <w:jc w:val="both"/>
              <w:rPr>
                <w:rFonts w:ascii="Trebuchet MS" w:hAnsi="Trebuchet MS"/>
                <w:sz w:val="20"/>
                <w:szCs w:val="20"/>
              </w:rPr>
            </w:pPr>
          </w:p>
        </w:tc>
        <w:tc>
          <w:tcPr>
            <w:tcW w:w="397" w:type="dxa"/>
            <w:tcBorders>
              <w:top w:val="nil"/>
              <w:left w:val="nil"/>
              <w:bottom w:val="single" w:sz="4" w:space="0" w:color="auto"/>
              <w:right w:val="nil"/>
            </w:tcBorders>
            <w:shd w:val="clear" w:color="auto" w:fill="auto"/>
          </w:tcPr>
          <w:p w:rsidR="002A2E0C" w:rsidRPr="00B54923" w:rsidRDefault="002A2E0C" w:rsidP="006D7A2A">
            <w:pPr>
              <w:jc w:val="both"/>
              <w:rPr>
                <w:rFonts w:ascii="Trebuchet MS" w:hAnsi="Trebuchet MS"/>
                <w:sz w:val="20"/>
                <w:szCs w:val="20"/>
              </w:rPr>
            </w:pPr>
          </w:p>
        </w:tc>
        <w:tc>
          <w:tcPr>
            <w:tcW w:w="452" w:type="dxa"/>
            <w:gridSpan w:val="2"/>
            <w:tcBorders>
              <w:top w:val="nil"/>
              <w:left w:val="nil"/>
              <w:bottom w:val="single" w:sz="4" w:space="0" w:color="auto"/>
              <w:right w:val="nil"/>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ii)</w:t>
            </w:r>
          </w:p>
        </w:tc>
        <w:tc>
          <w:tcPr>
            <w:tcW w:w="8647" w:type="dxa"/>
            <w:gridSpan w:val="3"/>
            <w:tcBorders>
              <w:top w:val="nil"/>
              <w:left w:val="nil"/>
              <w:bottom w:val="single" w:sz="4" w:space="0" w:color="auto"/>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 xml:space="preserve">Motivul:  </w:t>
            </w:r>
          </w:p>
          <w:p w:rsidR="002A2E0C" w:rsidRPr="00B54923" w:rsidRDefault="002A2E0C" w:rsidP="006D7A2A">
            <w:pPr>
              <w:jc w:val="both"/>
              <w:rPr>
                <w:rFonts w:ascii="Trebuchet MS" w:hAnsi="Trebuchet MS"/>
                <w:sz w:val="20"/>
                <w:szCs w:val="20"/>
              </w:rPr>
            </w:pPr>
            <w:r w:rsidRPr="00B54923">
              <w:rPr>
                <w:rFonts w:ascii="Trebuchet MS" w:hAnsi="Trebuchet MS"/>
                <w:sz w:val="20"/>
                <w:szCs w:val="20"/>
              </w:rPr>
              <w:t>……………………………………………………………………………………………</w:t>
            </w:r>
          </w:p>
        </w:tc>
      </w:tr>
      <w:tr w:rsidR="002A2E0C" w:rsidRPr="00B54923" w:rsidTr="006D7A2A">
        <w:tc>
          <w:tcPr>
            <w:tcW w:w="9923" w:type="dxa"/>
            <w:gridSpan w:val="7"/>
            <w:tcBorders>
              <w:top w:val="single" w:sz="4" w:space="0" w:color="auto"/>
              <w:left w:val="nil"/>
              <w:bottom w:val="nil"/>
              <w:right w:val="nil"/>
            </w:tcBorders>
            <w:shd w:val="clear" w:color="auto" w:fill="auto"/>
          </w:tcPr>
          <w:p w:rsidR="002A2E0C" w:rsidRPr="00B54923" w:rsidRDefault="002A2E0C" w:rsidP="006D7A2A">
            <w:pPr>
              <w:jc w:val="both"/>
              <w:rPr>
                <w:rFonts w:ascii="Trebuchet MS" w:hAnsi="Trebuchet MS"/>
                <w:sz w:val="20"/>
                <w:szCs w:val="20"/>
              </w:rPr>
            </w:pPr>
          </w:p>
        </w:tc>
      </w:tr>
      <w:tr w:rsidR="002A2E0C" w:rsidRPr="00B54923" w:rsidTr="006D7A2A">
        <w:tc>
          <w:tcPr>
            <w:tcW w:w="9923" w:type="dxa"/>
            <w:gridSpan w:val="7"/>
            <w:tcBorders>
              <w:top w:val="nil"/>
              <w:left w:val="nil"/>
              <w:bottom w:val="nil"/>
              <w:right w:val="nil"/>
            </w:tcBorders>
            <w:shd w:val="clear" w:color="auto" w:fill="auto"/>
          </w:tcPr>
          <w:p w:rsidR="002A2E0C" w:rsidRPr="00B54923" w:rsidRDefault="002A2E0C" w:rsidP="006D7A2A">
            <w:pPr>
              <w:ind w:firstLine="567"/>
              <w:jc w:val="both"/>
              <w:rPr>
                <w:rFonts w:ascii="Trebuchet MS" w:hAnsi="Trebuchet MS"/>
                <w:sz w:val="20"/>
                <w:szCs w:val="20"/>
              </w:rPr>
            </w:pPr>
            <w:r w:rsidRPr="00B54923">
              <w:rPr>
                <w:rFonts w:ascii="Trebuchet MS" w:hAnsi="Trebuchet MS"/>
                <w:sz w:val="20"/>
                <w:szCs w:val="20"/>
              </w:rPr>
              <w:t>Precizez că am citit şi completat cu atenţie conţinutul declaraţiei de mai sus, fiind conştient de consecinţele săvârşirii infracţiunii de fals în declaraţii prevăzută la art. 326 din Codul Penal al României, după care am semnat.</w:t>
            </w:r>
          </w:p>
        </w:tc>
      </w:tr>
      <w:tr w:rsidR="002A2E0C" w:rsidRPr="00B54923" w:rsidTr="006D7A2A">
        <w:tc>
          <w:tcPr>
            <w:tcW w:w="9923" w:type="dxa"/>
            <w:gridSpan w:val="7"/>
            <w:tcBorders>
              <w:top w:val="nil"/>
              <w:left w:val="nil"/>
              <w:bottom w:val="nil"/>
              <w:right w:val="nil"/>
            </w:tcBorders>
            <w:shd w:val="clear" w:color="auto" w:fill="auto"/>
          </w:tcPr>
          <w:p w:rsidR="002A2E0C" w:rsidRPr="00B54923" w:rsidRDefault="002A2E0C" w:rsidP="006D7A2A">
            <w:pPr>
              <w:jc w:val="both"/>
              <w:rPr>
                <w:rFonts w:ascii="Trebuchet MS" w:hAnsi="Trebuchet MS"/>
                <w:sz w:val="20"/>
                <w:szCs w:val="20"/>
              </w:rPr>
            </w:pPr>
          </w:p>
        </w:tc>
      </w:tr>
      <w:tr w:rsidR="002A2E0C" w:rsidRPr="00B54923" w:rsidTr="006D7A2A">
        <w:tc>
          <w:tcPr>
            <w:tcW w:w="1013" w:type="dxa"/>
            <w:gridSpan w:val="3"/>
            <w:tcBorders>
              <w:top w:val="nil"/>
              <w:left w:val="nil"/>
              <w:bottom w:val="nil"/>
              <w:right w:val="nil"/>
            </w:tcBorders>
            <w:shd w:val="clear" w:color="auto" w:fill="auto"/>
          </w:tcPr>
          <w:p w:rsidR="002A2E0C" w:rsidRPr="00B54923" w:rsidRDefault="002A2E0C" w:rsidP="006D7A2A">
            <w:pPr>
              <w:jc w:val="both"/>
              <w:rPr>
                <w:rFonts w:ascii="Trebuchet MS" w:hAnsi="Trebuchet MS"/>
                <w:sz w:val="20"/>
                <w:szCs w:val="20"/>
              </w:rPr>
            </w:pPr>
          </w:p>
        </w:tc>
        <w:tc>
          <w:tcPr>
            <w:tcW w:w="1014" w:type="dxa"/>
            <w:gridSpan w:val="2"/>
            <w:tcBorders>
              <w:top w:val="nil"/>
              <w:left w:val="nil"/>
              <w:bottom w:val="nil"/>
              <w:right w:val="nil"/>
            </w:tcBorders>
            <w:shd w:val="clear" w:color="auto" w:fill="auto"/>
          </w:tcPr>
          <w:p w:rsidR="002A2E0C" w:rsidRPr="00B54923" w:rsidRDefault="002A2E0C" w:rsidP="006D7A2A">
            <w:pPr>
              <w:jc w:val="both"/>
              <w:rPr>
                <w:rFonts w:ascii="Trebuchet MS" w:hAnsi="Trebuchet MS"/>
                <w:sz w:val="20"/>
                <w:szCs w:val="20"/>
              </w:rPr>
            </w:pPr>
            <w:r w:rsidRPr="00B54923">
              <w:rPr>
                <w:rFonts w:ascii="Trebuchet MS" w:hAnsi="Trebuchet MS"/>
                <w:sz w:val="20"/>
                <w:szCs w:val="20"/>
              </w:rPr>
              <w:t>Data</w:t>
            </w:r>
          </w:p>
        </w:tc>
        <w:tc>
          <w:tcPr>
            <w:tcW w:w="5069" w:type="dxa"/>
            <w:tcBorders>
              <w:top w:val="nil"/>
              <w:left w:val="nil"/>
              <w:bottom w:val="nil"/>
              <w:right w:val="nil"/>
            </w:tcBorders>
            <w:shd w:val="clear" w:color="auto" w:fill="auto"/>
          </w:tcPr>
          <w:p w:rsidR="002A2E0C" w:rsidRPr="00B54923" w:rsidRDefault="002A2E0C" w:rsidP="006D7A2A">
            <w:pPr>
              <w:jc w:val="right"/>
              <w:rPr>
                <w:rFonts w:ascii="Trebuchet MS" w:hAnsi="Trebuchet MS"/>
                <w:sz w:val="20"/>
                <w:szCs w:val="20"/>
              </w:rPr>
            </w:pPr>
            <w:r w:rsidRPr="00B54923">
              <w:rPr>
                <w:rFonts w:ascii="Trebuchet MS" w:hAnsi="Trebuchet MS"/>
                <w:sz w:val="20"/>
                <w:szCs w:val="20"/>
              </w:rPr>
              <w:t>Semnătura</w:t>
            </w:r>
          </w:p>
        </w:tc>
        <w:tc>
          <w:tcPr>
            <w:tcW w:w="2827" w:type="dxa"/>
            <w:tcBorders>
              <w:top w:val="nil"/>
              <w:left w:val="nil"/>
              <w:bottom w:val="nil"/>
              <w:right w:val="nil"/>
            </w:tcBorders>
            <w:shd w:val="clear" w:color="auto" w:fill="auto"/>
          </w:tcPr>
          <w:p w:rsidR="002A2E0C" w:rsidRPr="00B54923" w:rsidRDefault="002A2E0C" w:rsidP="006D7A2A">
            <w:pPr>
              <w:jc w:val="both"/>
              <w:rPr>
                <w:rFonts w:ascii="Trebuchet MS" w:hAnsi="Trebuchet MS"/>
                <w:sz w:val="20"/>
                <w:szCs w:val="20"/>
              </w:rPr>
            </w:pPr>
          </w:p>
        </w:tc>
      </w:tr>
      <w:tr w:rsidR="002A2E0C" w:rsidRPr="00B54923" w:rsidTr="006D7A2A">
        <w:tc>
          <w:tcPr>
            <w:tcW w:w="9923" w:type="dxa"/>
            <w:gridSpan w:val="7"/>
            <w:tcBorders>
              <w:top w:val="nil"/>
              <w:left w:val="nil"/>
              <w:bottom w:val="nil"/>
              <w:right w:val="nil"/>
            </w:tcBorders>
            <w:shd w:val="clear" w:color="auto" w:fill="auto"/>
          </w:tcPr>
          <w:p w:rsidR="002A2E0C" w:rsidRPr="00B54923" w:rsidRDefault="002A2E0C" w:rsidP="006D7A2A">
            <w:pPr>
              <w:jc w:val="both"/>
              <w:rPr>
                <w:rFonts w:ascii="Trebuchet MS" w:hAnsi="Trebuchet MS"/>
                <w:sz w:val="20"/>
                <w:szCs w:val="20"/>
              </w:rPr>
            </w:pPr>
          </w:p>
        </w:tc>
      </w:tr>
    </w:tbl>
    <w:p w:rsidR="002A2E0C" w:rsidRPr="00B54923" w:rsidRDefault="002A2E0C" w:rsidP="002A2E0C">
      <w:pPr>
        <w:rPr>
          <w:rFonts w:ascii="Trebuchet MS" w:hAnsi="Trebuchet MS"/>
          <w:sz w:val="20"/>
          <w:szCs w:val="20"/>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A2E0C" w:rsidRPr="00B54923" w:rsidRDefault="002A2E0C" w:rsidP="002A2E0C">
      <w:pPr>
        <w:spacing w:line="276" w:lineRule="auto"/>
        <w:jc w:val="center"/>
        <w:rPr>
          <w:rFonts w:ascii="Trebuchet MS" w:hAnsi="Trebuchet MS"/>
          <w:b/>
          <w:sz w:val="22"/>
          <w:szCs w:val="22"/>
        </w:rPr>
      </w:pPr>
    </w:p>
    <w:p w:rsidR="00211067" w:rsidRDefault="00211067"/>
    <w:sectPr w:rsidR="00211067" w:rsidSect="002A2E0C">
      <w:pgSz w:w="11906" w:h="16838"/>
      <w:pgMar w:top="1440" w:right="1440"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A2E0C"/>
    <w:rsid w:val="000E5B69"/>
    <w:rsid w:val="001D5CB1"/>
    <w:rsid w:val="00211067"/>
    <w:rsid w:val="0021723D"/>
    <w:rsid w:val="002306EB"/>
    <w:rsid w:val="002A2E0C"/>
    <w:rsid w:val="002F6F22"/>
    <w:rsid w:val="004424EC"/>
    <w:rsid w:val="0044674E"/>
    <w:rsid w:val="004D46B7"/>
    <w:rsid w:val="00755EAD"/>
    <w:rsid w:val="008C500B"/>
    <w:rsid w:val="00AC4AA7"/>
    <w:rsid w:val="00CD2941"/>
    <w:rsid w:val="00DE6E7A"/>
    <w:rsid w:val="00E04CED"/>
    <w:rsid w:val="00E344F8"/>
    <w:rsid w:val="00FF4E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2E0C"/>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1121</Words>
  <Characters>6392</Characters>
  <Application>Microsoft Office Word</Application>
  <DocSecurity>0</DocSecurity>
  <Lines>53</Lines>
  <Paragraphs>14</Paragraphs>
  <ScaleCrop>false</ScaleCrop>
  <Company>HP Inc.</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Dan Popescu</cp:lastModifiedBy>
  <cp:revision>1</cp:revision>
  <dcterms:created xsi:type="dcterms:W3CDTF">2022-08-18T09:13:00Z</dcterms:created>
  <dcterms:modified xsi:type="dcterms:W3CDTF">2022-08-18T09:14:00Z</dcterms:modified>
</cp:coreProperties>
</file>